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763" w:rsidRDefault="00532763" w:rsidP="00532763">
      <w:pPr>
        <w:jc w:val="both"/>
        <w:rPr>
          <w:b/>
          <w:sz w:val="28"/>
          <w:szCs w:val="28"/>
          <w:lang w:val="ky-KG"/>
        </w:rPr>
      </w:pPr>
    </w:p>
    <w:p w:rsidR="00532763" w:rsidRDefault="00532763" w:rsidP="00532763">
      <w:pPr>
        <w:jc w:val="both"/>
        <w:rPr>
          <w:b/>
          <w:sz w:val="28"/>
          <w:szCs w:val="28"/>
          <w:lang w:val="ky-KG"/>
        </w:rPr>
      </w:pPr>
    </w:p>
    <w:p w:rsidR="00532763" w:rsidRDefault="00532763" w:rsidP="00532763">
      <w:pPr>
        <w:jc w:val="both"/>
        <w:rPr>
          <w:b/>
          <w:sz w:val="28"/>
          <w:szCs w:val="28"/>
          <w:lang w:val="ky-KG"/>
        </w:rPr>
      </w:pPr>
    </w:p>
    <w:p w:rsidR="00532763" w:rsidRDefault="00532763" w:rsidP="00250F00">
      <w:pPr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“2016-жылдын 28-октябрында Минск шаарында  кол тамгасы коюлган</w:t>
      </w:r>
    </w:p>
    <w:p w:rsidR="00250F00" w:rsidRDefault="00532763" w:rsidP="00250F00">
      <w:pPr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КМШга мүчө-мамлекеттердин аймагында 2009-жылдын 20-ноябрында өткөн  эл аралык транспорттук  коридорлорду макулдашып өнүктүрүү жөнүндө Макулдашууга өзгөртүүлөрдү киргизүү тууралуу Протоколду бекитүү жөнүндө”</w:t>
      </w:r>
      <w:r w:rsidRPr="00532763">
        <w:rPr>
          <w:sz w:val="28"/>
          <w:szCs w:val="28"/>
          <w:lang w:val="ky-KG"/>
        </w:rPr>
        <w:t xml:space="preserve"> </w:t>
      </w:r>
      <w:r w:rsidRPr="00532763">
        <w:rPr>
          <w:b/>
          <w:sz w:val="28"/>
          <w:szCs w:val="28"/>
          <w:lang w:val="ky-KG"/>
        </w:rPr>
        <w:t xml:space="preserve">Кыргыз Республикасынын Өкмөтүнүн токтомунун долбооруна </w:t>
      </w:r>
    </w:p>
    <w:p w:rsidR="00532763" w:rsidRPr="00532763" w:rsidRDefault="00532763" w:rsidP="00250F00">
      <w:pPr>
        <w:jc w:val="center"/>
        <w:rPr>
          <w:b/>
          <w:sz w:val="28"/>
          <w:szCs w:val="28"/>
          <w:lang w:val="ky-KG"/>
        </w:rPr>
      </w:pPr>
      <w:r w:rsidRPr="00532763">
        <w:rPr>
          <w:b/>
          <w:sz w:val="28"/>
          <w:szCs w:val="28"/>
          <w:lang w:val="ky-KG"/>
        </w:rPr>
        <w:t>Негиздеме-маалымкат</w:t>
      </w:r>
    </w:p>
    <w:p w:rsidR="00E855D9" w:rsidRPr="00532763" w:rsidRDefault="00E855D9" w:rsidP="00250F00">
      <w:pPr>
        <w:widowControl/>
        <w:autoSpaceDE/>
        <w:autoSpaceDN/>
        <w:adjustRightInd/>
        <w:ind w:firstLine="709"/>
        <w:jc w:val="center"/>
        <w:rPr>
          <w:b/>
          <w:bCs/>
          <w:color w:val="000000"/>
          <w:spacing w:val="-1"/>
          <w:sz w:val="28"/>
          <w:szCs w:val="28"/>
          <w:lang w:val="ky-KG"/>
        </w:rPr>
      </w:pPr>
    </w:p>
    <w:p w:rsidR="00532763" w:rsidRPr="00532763" w:rsidRDefault="00532763" w:rsidP="00E855D9">
      <w:pPr>
        <w:widowControl/>
        <w:autoSpaceDE/>
        <w:autoSpaceDN/>
        <w:adjustRightInd/>
        <w:ind w:firstLine="709"/>
        <w:jc w:val="both"/>
        <w:rPr>
          <w:sz w:val="28"/>
          <w:szCs w:val="28"/>
          <w:lang w:val="ky-KG"/>
        </w:rPr>
      </w:pPr>
    </w:p>
    <w:p w:rsidR="00DD79C6" w:rsidRPr="00532763" w:rsidRDefault="00DD79C6" w:rsidP="005B1DC3">
      <w:pPr>
        <w:ind w:firstLine="490"/>
        <w:jc w:val="both"/>
        <w:rPr>
          <w:b/>
          <w:sz w:val="28"/>
          <w:szCs w:val="28"/>
          <w:lang w:val="ky-KG"/>
        </w:rPr>
      </w:pPr>
      <w:r w:rsidRPr="00250F00">
        <w:rPr>
          <w:b/>
          <w:sz w:val="28"/>
          <w:szCs w:val="28"/>
          <w:lang w:val="ky-KG"/>
        </w:rPr>
        <w:t xml:space="preserve">1. </w:t>
      </w:r>
      <w:r w:rsidR="00532763">
        <w:rPr>
          <w:b/>
          <w:sz w:val="28"/>
          <w:szCs w:val="28"/>
          <w:lang w:val="ky-KG"/>
        </w:rPr>
        <w:t>Максаты жана милдеттери</w:t>
      </w:r>
    </w:p>
    <w:p w:rsidR="00206C0B" w:rsidRPr="00206C0B" w:rsidRDefault="00206C0B" w:rsidP="00206C0B">
      <w:pPr>
        <w:jc w:val="both"/>
        <w:rPr>
          <w:sz w:val="28"/>
          <w:szCs w:val="28"/>
          <w:lang w:val="ky-KG"/>
        </w:rPr>
      </w:pPr>
      <w:r>
        <w:rPr>
          <w:rFonts w:eastAsiaTheme="minorHAnsi"/>
          <w:sz w:val="28"/>
          <w:szCs w:val="28"/>
          <w:lang w:val="ky-KG" w:eastAsia="en-US"/>
        </w:rPr>
        <w:tab/>
        <w:t xml:space="preserve">Токтомдун долбоорунун максаттары жана милдеттери, </w:t>
      </w:r>
      <w:r w:rsidRPr="00EF1558">
        <w:rPr>
          <w:sz w:val="28"/>
          <w:szCs w:val="28"/>
          <w:lang w:val="ky-KG"/>
        </w:rPr>
        <w:t>2016-жылдын 28-октябрында Минск шаарында  кол тамгасы коюлган КМШга мүчө-мамлекеттердин аймагында 2009-жылдын 20-ноябрында өткөн  эл аралык транспорттук  коридорлорду макулдашып өнүктүрүү жөнүндө Макулдашууга өзгөртүүлөрдү киргизүү тууралуу Протоколду</w:t>
      </w:r>
      <w:r>
        <w:rPr>
          <w:sz w:val="28"/>
          <w:szCs w:val="28"/>
          <w:lang w:val="ky-KG"/>
        </w:rPr>
        <w:t xml:space="preserve">н күчүнө кириши үчүн зарыл болгон мамлекеттик ички процедураларды жүргүзүү болуп эсептелет. </w:t>
      </w:r>
      <w:r w:rsidRPr="00EF1558">
        <w:rPr>
          <w:sz w:val="28"/>
          <w:szCs w:val="28"/>
          <w:lang w:val="ky-KG"/>
        </w:rPr>
        <w:t xml:space="preserve"> </w:t>
      </w:r>
    </w:p>
    <w:p w:rsidR="00DD79C6" w:rsidRPr="00206C0B" w:rsidRDefault="00DD79C6" w:rsidP="00DD79C6">
      <w:pPr>
        <w:ind w:firstLine="490"/>
        <w:jc w:val="both"/>
        <w:rPr>
          <w:b/>
          <w:sz w:val="28"/>
          <w:szCs w:val="28"/>
          <w:lang w:val="ky-KG"/>
        </w:rPr>
      </w:pPr>
      <w:r w:rsidRPr="0065332E">
        <w:rPr>
          <w:b/>
          <w:sz w:val="28"/>
          <w:szCs w:val="28"/>
          <w:lang w:val="ky-KG"/>
        </w:rPr>
        <w:t xml:space="preserve">2. </w:t>
      </w:r>
      <w:r w:rsidR="00206C0B">
        <w:rPr>
          <w:b/>
          <w:sz w:val="28"/>
          <w:szCs w:val="28"/>
          <w:lang w:val="ky-KG"/>
        </w:rPr>
        <w:t>Сүрөттөп жазуу бөлүгү</w:t>
      </w:r>
    </w:p>
    <w:p w:rsidR="0065332E" w:rsidRDefault="0065332E" w:rsidP="005B1DC3">
      <w:pPr>
        <w:ind w:firstLine="49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Көз карандысыз Мамлекеттер Шериктештигинин транспорттук коридорлорунун Координациялык комитети  КМШ мүчө-мамлекеттердин аймагында  2009-жылдын 20-ноябрында өткөн эл аралык транспорттук коридорлорду макулдашып өнүктүрүү жөнүндө Макулдашууга ылайык түзүлгөн (мындан ары – Макулдашуу). </w:t>
      </w:r>
    </w:p>
    <w:p w:rsidR="005704C5" w:rsidRDefault="0065332E" w:rsidP="00F34DAE">
      <w:pPr>
        <w:ind w:firstLine="49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КМШ ТККК негизги функцияларына эл аралык транспорттук коридорлордун системаларын,  комплекстүү эл аралык транспорттук долобоорлорду</w:t>
      </w:r>
      <w:r w:rsidRPr="0065332E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камсыздоону, ЭТКдун потенц</w:t>
      </w:r>
      <w:r w:rsidR="005704C5">
        <w:rPr>
          <w:sz w:val="28"/>
          <w:szCs w:val="28"/>
          <w:lang w:val="ky-KG"/>
        </w:rPr>
        <w:t xml:space="preserve">иалын эффективдүү пайдаланууну, </w:t>
      </w:r>
      <w:r>
        <w:rPr>
          <w:sz w:val="28"/>
          <w:szCs w:val="28"/>
          <w:lang w:val="ky-KG"/>
        </w:rPr>
        <w:t xml:space="preserve">ЭТК системаларын камсыздоону өнүктүрүүгө инвестицияларды тартып келүү үчүн </w:t>
      </w:r>
      <w:r w:rsidR="005704C5">
        <w:rPr>
          <w:sz w:val="28"/>
          <w:szCs w:val="28"/>
          <w:lang w:val="ky-KG"/>
        </w:rPr>
        <w:t xml:space="preserve">шарттарды түзүү жана сунуштарды иштеп чыгууда шайкештикти  камсыздоо боюнча иш жүзүндөгү  биргелешкен иш-аракеттердин планын иштеп чыгуу жана макулдашуу кирет. </w:t>
      </w:r>
    </w:p>
    <w:p w:rsidR="005704C5" w:rsidRDefault="005704C5" w:rsidP="00F34DAE">
      <w:pPr>
        <w:ind w:firstLine="49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2016-жылдын 9-сентябрындагы  КМШ Экономикалык Кеңешинин чечими менен жактырылган КМШ ТКККни жоюуга  байланыштуу ЭТК</w:t>
      </w:r>
      <w:r w:rsidR="00653A84">
        <w:rPr>
          <w:sz w:val="28"/>
          <w:szCs w:val="28"/>
          <w:lang w:val="ky-KG"/>
        </w:rPr>
        <w:t>ни</w:t>
      </w:r>
      <w:r>
        <w:rPr>
          <w:sz w:val="28"/>
          <w:szCs w:val="28"/>
          <w:lang w:val="ky-KG"/>
        </w:rPr>
        <w:t xml:space="preserve"> макулдашы</w:t>
      </w:r>
      <w:r w:rsidR="00653A84">
        <w:rPr>
          <w:sz w:val="28"/>
          <w:szCs w:val="28"/>
          <w:lang w:val="ky-KG"/>
        </w:rPr>
        <w:t>п</w:t>
      </w:r>
      <w:r>
        <w:rPr>
          <w:sz w:val="28"/>
          <w:szCs w:val="28"/>
          <w:lang w:val="ky-KG"/>
        </w:rPr>
        <w:t xml:space="preserve"> ж</w:t>
      </w:r>
      <w:r w:rsidR="00653A84">
        <w:rPr>
          <w:sz w:val="28"/>
          <w:szCs w:val="28"/>
          <w:lang w:val="ky-KG"/>
        </w:rPr>
        <w:t>а</w:t>
      </w:r>
      <w:r>
        <w:rPr>
          <w:sz w:val="28"/>
          <w:szCs w:val="28"/>
          <w:lang w:val="ky-KG"/>
        </w:rPr>
        <w:t xml:space="preserve">на комплекстүү өнүктүрүүнү камсыздоо максатында тараптардын компетенттүү органдарынын жана тармактык кызматташуу органдарынын ишмердигин координациялоо жана маалыматтык камсыздоо  </w:t>
      </w:r>
      <w:r w:rsidR="00653A84">
        <w:rPr>
          <w:sz w:val="28"/>
          <w:szCs w:val="28"/>
          <w:lang w:val="ky-KG"/>
        </w:rPr>
        <w:t xml:space="preserve">Көз карандысыз Мамлекеттер Шериктештигинин транспорттук коридорлорунун Координациялык транспорттук кеңешмеси  (мындан ары – КМШ КТК) </w:t>
      </w:r>
      <w:r w:rsidR="00B94B94">
        <w:rPr>
          <w:sz w:val="28"/>
          <w:szCs w:val="28"/>
          <w:lang w:val="ky-KG"/>
        </w:rPr>
        <w:t xml:space="preserve">ишке ашыруу зарылдыгы пайда болду жана ушуга байланыштуу,  КМШ тармактык кызматташуу органдарынын ишмердигин оптималдаштыруу максатында КМШ ТКККнин функцияларын КМШ КТКга өткөрүп берүү сунуш кылынган.  </w:t>
      </w:r>
    </w:p>
    <w:p w:rsidR="005704C5" w:rsidRDefault="00B94B94" w:rsidP="00F34DAE">
      <w:pPr>
        <w:ind w:firstLine="49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Жогоруда айтылгандардын негизинде,  Кыргыз Республикасынын  Транспорт жана жол министрлиги тарабынан </w:t>
      </w:r>
      <w:r w:rsidR="002437B8">
        <w:rPr>
          <w:sz w:val="28"/>
          <w:szCs w:val="28"/>
          <w:lang w:val="ky-KG"/>
        </w:rPr>
        <w:t xml:space="preserve">“2009-жылдын 20-ноябрындагы КМШга мүчө-мамлекеттердин аймактары б оюнча өтүүчү эл аралык транспорттук коридорлорду макулдашып өнүктүрүү жөнүндө Макулдашууга </w:t>
      </w:r>
      <w:r w:rsidR="002437B8">
        <w:rPr>
          <w:sz w:val="28"/>
          <w:szCs w:val="28"/>
          <w:lang w:val="ky-KG"/>
        </w:rPr>
        <w:lastRenderedPageBreak/>
        <w:t xml:space="preserve">өзгөртүүлөрдү киргизүү тууралуу Протоколдун долбоорун жактыруу тууралуу” 2016-жылдын 28-октябрында Минск шаарында кол коюлган буйруктун долбоору иштелип чыкты жана Кыргыз Республикасынын мамлекеттик органдары менен макулдашылды жана жогоруда аталган Протоколду жактыруу жөнүндө  Кыргыз Республикасынын Өкмөтүнүн </w:t>
      </w:r>
      <w:r w:rsidR="00BB43CE">
        <w:rPr>
          <w:sz w:val="28"/>
          <w:szCs w:val="28"/>
          <w:lang w:val="ky-KG"/>
        </w:rPr>
        <w:t xml:space="preserve">2016-жылдын 24-октябрындагы № 450-б буйругу чыкты жана бул Протоколдун долбооруна Кыргыз Республикасынын Премьер-министри 2016-жылдын 27-28-октябрында Беларусь Республикасынын Минск шаарында  КМШ Өкмөттөрүнүн башчыларынын Кеңешинде кол койду. </w:t>
      </w:r>
    </w:p>
    <w:p w:rsidR="00BB43CE" w:rsidRDefault="00BB43CE" w:rsidP="00F34DAE">
      <w:pPr>
        <w:ind w:firstLine="49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Ушуга байланыштуу, КР Транспорт жана жол министрлиги 2016-жылдын 28-октябрында Минск шаарында кол тамгасы коюлган КМШ мүчө-мамлекеттердин аймагында 2009-жылдын 20-ноябрында өткөн эл аралык транспорттук коридорлорду макулдашып өнүктүрүү жөнүндө Келишимге өзгөртүүлөрдү киргизүү тууралуу Протоколду бекитүү жөнүндө” Кыргыз Республикасынын Өкмөтүнүн токтомунун долбоорун иштеп чыкты жана караштырууга киргизет. </w:t>
      </w:r>
    </w:p>
    <w:p w:rsidR="009E317D" w:rsidRDefault="009E317D" w:rsidP="009E317D">
      <w:pPr>
        <w:jc w:val="both"/>
        <w:rPr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         </w:t>
      </w:r>
      <w:r w:rsidRPr="00042D00">
        <w:rPr>
          <w:b/>
          <w:sz w:val="28"/>
          <w:szCs w:val="28"/>
          <w:lang w:val="ky-KG"/>
        </w:rPr>
        <w:t xml:space="preserve">3. Мүмкүн болуучу социалдык, экономикалык, укуктук, укук коргоочулук, гендердик, экологиялык, коррупциялык кедергилер </w:t>
      </w:r>
      <w:r>
        <w:rPr>
          <w:b/>
          <w:sz w:val="28"/>
          <w:szCs w:val="28"/>
          <w:lang w:val="ky-KG"/>
        </w:rPr>
        <w:tab/>
      </w:r>
      <w:r w:rsidRPr="009E317D">
        <w:rPr>
          <w:sz w:val="28"/>
          <w:szCs w:val="28"/>
          <w:lang w:val="ky-KG"/>
        </w:rPr>
        <w:t>Кыргыз Республикасынын</w:t>
      </w:r>
      <w:r>
        <w:rPr>
          <w:b/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Өкмөтүнүн  токтомунун сунуш кылынган долбоор</w:t>
      </w:r>
      <w:r w:rsidRPr="00042D00">
        <w:rPr>
          <w:sz w:val="28"/>
          <w:szCs w:val="28"/>
          <w:lang w:val="ky-KG"/>
        </w:rPr>
        <w:t xml:space="preserve">у </w:t>
      </w:r>
      <w:r>
        <w:rPr>
          <w:sz w:val="28"/>
          <w:szCs w:val="28"/>
          <w:lang w:val="ky-KG"/>
        </w:rPr>
        <w:t xml:space="preserve"> </w:t>
      </w:r>
      <w:r w:rsidRPr="00042D00">
        <w:rPr>
          <w:sz w:val="28"/>
          <w:szCs w:val="28"/>
          <w:lang w:val="ky-KG"/>
        </w:rPr>
        <w:t xml:space="preserve">социалдык, экономикалык, укуктук, укук коргоочулук, гендердик, экологиялык, коррупциялык кедергилерге алып келбейт.  </w:t>
      </w:r>
    </w:p>
    <w:p w:rsidR="009E317D" w:rsidRPr="00250F00" w:rsidRDefault="009E317D" w:rsidP="009E317D">
      <w:pPr>
        <w:ind w:firstLine="567"/>
        <w:jc w:val="both"/>
        <w:rPr>
          <w:color w:val="000000" w:themeColor="text1"/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</w:r>
      <w:r w:rsidRPr="00042D00">
        <w:rPr>
          <w:b/>
          <w:sz w:val="28"/>
          <w:szCs w:val="28"/>
          <w:lang w:val="ky-KG"/>
        </w:rPr>
        <w:t>4. Коомдук талкуулоонун натыйжалары жөнүндө маалымат</w:t>
      </w:r>
      <w:r w:rsidRPr="00042D00">
        <w:rPr>
          <w:sz w:val="28"/>
          <w:szCs w:val="24"/>
          <w:lang w:val="ky-KG"/>
        </w:rPr>
        <w:t xml:space="preserve"> </w:t>
      </w:r>
      <w:r>
        <w:rPr>
          <w:sz w:val="28"/>
          <w:szCs w:val="24"/>
          <w:lang w:val="ky-KG"/>
        </w:rPr>
        <w:tab/>
      </w:r>
    </w:p>
    <w:p w:rsidR="009E317D" w:rsidRDefault="009E317D" w:rsidP="009E317D">
      <w:pPr>
        <w:jc w:val="both"/>
        <w:rPr>
          <w:sz w:val="28"/>
          <w:szCs w:val="28"/>
          <w:lang w:val="ky-KG"/>
        </w:rPr>
      </w:pPr>
      <w:r>
        <w:rPr>
          <w:sz w:val="28"/>
          <w:szCs w:val="24"/>
          <w:lang w:val="ky-KG"/>
        </w:rPr>
        <w:tab/>
        <w:t xml:space="preserve"> Ошону менен бирге,  Кыргыз Республикасынын Өкмөтүнүн токтомунун бул долбоору коомдук талкуулоо үчүн  Кыргыз Республикасынын Өкмөтүнүн расмий сайтында жайгаштырылган</w:t>
      </w:r>
      <w:bookmarkStart w:id="0" w:name="_GoBack"/>
      <w:bookmarkEnd w:id="0"/>
      <w:r>
        <w:rPr>
          <w:sz w:val="28"/>
          <w:szCs w:val="24"/>
          <w:lang w:val="ky-KG"/>
        </w:rPr>
        <w:t xml:space="preserve">. </w:t>
      </w:r>
      <w:r w:rsidRPr="00E27D2E">
        <w:rPr>
          <w:sz w:val="28"/>
          <w:szCs w:val="24"/>
          <w:lang w:val="ky-KG"/>
        </w:rPr>
        <w:t xml:space="preserve"> </w:t>
      </w:r>
    </w:p>
    <w:p w:rsidR="009E317D" w:rsidRPr="00250F00" w:rsidRDefault="009E317D" w:rsidP="008479BD">
      <w:pPr>
        <w:jc w:val="both"/>
        <w:rPr>
          <w:sz w:val="28"/>
          <w:szCs w:val="28"/>
          <w:lang w:val="ky-KG"/>
        </w:rPr>
      </w:pPr>
      <w:r w:rsidRPr="00BC1D37">
        <w:rPr>
          <w:b/>
          <w:sz w:val="28"/>
          <w:szCs w:val="28"/>
          <w:lang w:val="ky-KG"/>
        </w:rPr>
        <w:tab/>
        <w:t xml:space="preserve">5. Долбоордун мыйзамга ылайык келүүсүн талдоо </w:t>
      </w:r>
      <w:r w:rsidRPr="00BC1D37">
        <w:rPr>
          <w:b/>
          <w:sz w:val="28"/>
          <w:szCs w:val="28"/>
          <w:lang w:val="ky-KG"/>
        </w:rPr>
        <w:tab/>
      </w:r>
      <w:r w:rsidRPr="00250F00">
        <w:rPr>
          <w:sz w:val="28"/>
          <w:szCs w:val="28"/>
          <w:lang w:val="ky-KG"/>
        </w:rPr>
        <w:t xml:space="preserve"> </w:t>
      </w:r>
    </w:p>
    <w:p w:rsidR="009E317D" w:rsidRPr="00BC1D37" w:rsidRDefault="008479BD" w:rsidP="009E317D">
      <w:pPr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</w:r>
      <w:r w:rsidR="009E317D">
        <w:rPr>
          <w:sz w:val="28"/>
          <w:szCs w:val="28"/>
          <w:lang w:val="ky-KG"/>
        </w:rPr>
        <w:t xml:space="preserve"> Ошондой эле, белгилей кетмекчи</w:t>
      </w:r>
      <w:r>
        <w:rPr>
          <w:sz w:val="28"/>
          <w:szCs w:val="28"/>
          <w:lang w:val="ky-KG"/>
        </w:rPr>
        <w:t xml:space="preserve">биз, улуттук жана эл аралык мыйзамдардын иштеп турган ченемдерине жүргүзүлгөн талдоо боюнча сунуш кылынган долбоордун ченемдери иштеп турган ченемдик укуктук актыларга </w:t>
      </w:r>
      <w:r w:rsidR="009E317D" w:rsidRPr="00BC1D37">
        <w:rPr>
          <w:sz w:val="28"/>
          <w:szCs w:val="28"/>
          <w:lang w:val="ky-KG"/>
        </w:rPr>
        <w:t xml:space="preserve">каршы келбейт. </w:t>
      </w:r>
    </w:p>
    <w:p w:rsidR="009E317D" w:rsidRPr="00BC1D37" w:rsidRDefault="009E317D" w:rsidP="009E317D">
      <w:pPr>
        <w:jc w:val="both"/>
        <w:rPr>
          <w:b/>
          <w:sz w:val="28"/>
          <w:szCs w:val="28"/>
          <w:lang w:val="ky-KG"/>
        </w:rPr>
      </w:pPr>
      <w:r w:rsidRPr="00BC1D37">
        <w:rPr>
          <w:b/>
          <w:sz w:val="28"/>
          <w:szCs w:val="28"/>
          <w:lang w:val="ky-KG"/>
        </w:rPr>
        <w:tab/>
        <w:t xml:space="preserve">6. Каржылоонун зарылдыгы жөнүндө маалымат </w:t>
      </w:r>
      <w:r>
        <w:rPr>
          <w:b/>
          <w:sz w:val="28"/>
          <w:szCs w:val="28"/>
          <w:lang w:val="ky-KG"/>
        </w:rPr>
        <w:t xml:space="preserve"> </w:t>
      </w:r>
    </w:p>
    <w:p w:rsidR="009E317D" w:rsidRPr="00BC1D37" w:rsidRDefault="009E317D" w:rsidP="009E317D">
      <w:pPr>
        <w:spacing w:before="5"/>
        <w:ind w:firstLine="709"/>
        <w:jc w:val="both"/>
        <w:rPr>
          <w:sz w:val="28"/>
          <w:szCs w:val="28"/>
          <w:lang w:val="ky-KG"/>
        </w:rPr>
      </w:pPr>
      <w:r w:rsidRPr="00BC1D37">
        <w:rPr>
          <w:sz w:val="28"/>
          <w:szCs w:val="28"/>
          <w:lang w:val="ky-KG"/>
        </w:rPr>
        <w:t xml:space="preserve">Кыргыз Республикасынын Өкмөтүнүн токтомунун бул долбоорун кабыл алуу республикалык бюджеттен кошумча финансы чыгымдарын талап кылбайт. </w:t>
      </w:r>
    </w:p>
    <w:p w:rsidR="009E317D" w:rsidRPr="00BC1D37" w:rsidRDefault="009E317D" w:rsidP="009E317D">
      <w:pPr>
        <w:jc w:val="both"/>
        <w:rPr>
          <w:b/>
          <w:sz w:val="28"/>
          <w:szCs w:val="28"/>
          <w:lang w:val="ky-KG"/>
        </w:rPr>
      </w:pPr>
      <w:r w:rsidRPr="00BC1D37">
        <w:rPr>
          <w:b/>
          <w:sz w:val="28"/>
          <w:szCs w:val="28"/>
          <w:lang w:val="ky-KG"/>
        </w:rPr>
        <w:tab/>
        <w:t xml:space="preserve">7. Регулятивдик таасир этүүнү талдоо жөнүндө маалымат </w:t>
      </w:r>
    </w:p>
    <w:p w:rsidR="009E317D" w:rsidRPr="00BC1D37" w:rsidRDefault="009E317D" w:rsidP="009E317D">
      <w:pPr>
        <w:spacing w:before="5"/>
        <w:ind w:firstLine="709"/>
        <w:jc w:val="both"/>
        <w:rPr>
          <w:sz w:val="28"/>
          <w:szCs w:val="28"/>
          <w:lang w:val="ky-KG"/>
        </w:rPr>
      </w:pPr>
      <w:r w:rsidRPr="00BC1D37">
        <w:rPr>
          <w:bCs/>
          <w:sz w:val="28"/>
          <w:szCs w:val="28"/>
          <w:lang w:val="ky-KG"/>
        </w:rPr>
        <w:t>Сунуш кылынган</w:t>
      </w:r>
      <w:r w:rsidRPr="00BC1D37">
        <w:rPr>
          <w:b/>
          <w:bCs/>
          <w:sz w:val="28"/>
          <w:szCs w:val="28"/>
          <w:lang w:val="ky-KG"/>
        </w:rPr>
        <w:t xml:space="preserve"> </w:t>
      </w:r>
      <w:r w:rsidRPr="00BC1D37">
        <w:rPr>
          <w:sz w:val="28"/>
          <w:szCs w:val="28"/>
          <w:lang w:val="ky-KG"/>
        </w:rPr>
        <w:t xml:space="preserve">долбоор Регулятивдик таасир этүүнү талдоону талап кылбайт, анткени ишкердик иш-аракетти жөнгө салууга багытталган эмес. </w:t>
      </w:r>
    </w:p>
    <w:p w:rsidR="002437B8" w:rsidRDefault="002437B8" w:rsidP="00F34DAE">
      <w:pPr>
        <w:ind w:firstLine="490"/>
        <w:jc w:val="both"/>
        <w:rPr>
          <w:sz w:val="28"/>
          <w:szCs w:val="28"/>
          <w:lang w:val="ky-KG"/>
        </w:rPr>
      </w:pPr>
    </w:p>
    <w:p w:rsidR="00DD79C6" w:rsidRPr="00250F00" w:rsidRDefault="00DD79C6" w:rsidP="00E855D9">
      <w:pPr>
        <w:widowControl/>
        <w:autoSpaceDE/>
        <w:autoSpaceDN/>
        <w:adjustRightInd/>
        <w:spacing w:line="276" w:lineRule="auto"/>
        <w:jc w:val="center"/>
        <w:rPr>
          <w:b/>
          <w:color w:val="000000"/>
          <w:sz w:val="28"/>
          <w:szCs w:val="28"/>
          <w:lang w:val="ky-KG"/>
        </w:rPr>
      </w:pPr>
    </w:p>
    <w:p w:rsidR="004E234B" w:rsidRDefault="00271A14" w:rsidP="00271A14">
      <w:pPr>
        <w:jc w:val="center"/>
      </w:pPr>
      <w:r>
        <w:rPr>
          <w:b/>
          <w:color w:val="000000"/>
          <w:sz w:val="28"/>
          <w:szCs w:val="28"/>
        </w:rPr>
        <w:t xml:space="preserve">Министр                                                              Ж.С. </w:t>
      </w:r>
      <w:proofErr w:type="spellStart"/>
      <w:r>
        <w:rPr>
          <w:b/>
          <w:color w:val="000000"/>
          <w:sz w:val="28"/>
          <w:szCs w:val="28"/>
        </w:rPr>
        <w:t>Бейшенов</w:t>
      </w:r>
      <w:proofErr w:type="spellEnd"/>
    </w:p>
    <w:sectPr w:rsidR="004E234B" w:rsidSect="00B1336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89A"/>
    <w:rsid w:val="0001489A"/>
    <w:rsid w:val="00206C0B"/>
    <w:rsid w:val="002437B8"/>
    <w:rsid w:val="00250F00"/>
    <w:rsid w:val="00271A14"/>
    <w:rsid w:val="00293C71"/>
    <w:rsid w:val="00404B5D"/>
    <w:rsid w:val="00412A4C"/>
    <w:rsid w:val="00456F5C"/>
    <w:rsid w:val="00532763"/>
    <w:rsid w:val="005704C5"/>
    <w:rsid w:val="005B1DC3"/>
    <w:rsid w:val="0065332E"/>
    <w:rsid w:val="00653A84"/>
    <w:rsid w:val="006645DD"/>
    <w:rsid w:val="0072464D"/>
    <w:rsid w:val="007F6FFA"/>
    <w:rsid w:val="008479BD"/>
    <w:rsid w:val="00881226"/>
    <w:rsid w:val="00906CE5"/>
    <w:rsid w:val="009E317D"/>
    <w:rsid w:val="00A52DF9"/>
    <w:rsid w:val="00B1336D"/>
    <w:rsid w:val="00B94B94"/>
    <w:rsid w:val="00BB43CE"/>
    <w:rsid w:val="00CF1475"/>
    <w:rsid w:val="00DD79C6"/>
    <w:rsid w:val="00E855D9"/>
    <w:rsid w:val="00EA5E6A"/>
    <w:rsid w:val="00EF6E9D"/>
    <w:rsid w:val="00F34DAE"/>
    <w:rsid w:val="00FC3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5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E855D9"/>
    <w:pPr>
      <w:widowControl/>
      <w:autoSpaceDE/>
      <w:autoSpaceDN/>
      <w:adjustRightInd/>
      <w:spacing w:before="400" w:after="400" w:line="276" w:lineRule="auto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E855D9"/>
    <w:pPr>
      <w:widowControl/>
      <w:autoSpaceDE/>
      <w:autoSpaceDN/>
      <w:adjustRightInd/>
      <w:spacing w:after="120" w:line="360" w:lineRule="auto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855D9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5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E855D9"/>
    <w:pPr>
      <w:widowControl/>
      <w:autoSpaceDE/>
      <w:autoSpaceDN/>
      <w:adjustRightInd/>
      <w:spacing w:before="400" w:after="400" w:line="276" w:lineRule="auto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E855D9"/>
    <w:pPr>
      <w:widowControl/>
      <w:autoSpaceDE/>
      <w:autoSpaceDN/>
      <w:adjustRightInd/>
      <w:spacing w:after="120" w:line="360" w:lineRule="auto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855D9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693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Салима</dc:creator>
  <cp:keywords/>
  <dc:description/>
  <cp:lastModifiedBy>admin</cp:lastModifiedBy>
  <cp:revision>24</cp:revision>
  <cp:lastPrinted>2020-01-27T09:05:00Z</cp:lastPrinted>
  <dcterms:created xsi:type="dcterms:W3CDTF">2017-01-27T03:27:00Z</dcterms:created>
  <dcterms:modified xsi:type="dcterms:W3CDTF">2020-01-27T09:06:00Z</dcterms:modified>
</cp:coreProperties>
</file>